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C4" w:rsidRPr="00CA6D0A" w:rsidRDefault="00DB64C4" w:rsidP="006352B2">
      <w:pPr>
        <w:spacing w:after="0" w:line="240" w:lineRule="auto"/>
        <w:ind w:left="9912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A6D0A">
        <w:rPr>
          <w:rFonts w:ascii="Times New Roman" w:hAnsi="Times New Roman" w:cs="Times New Roman"/>
          <w:b/>
          <w:sz w:val="20"/>
          <w:szCs w:val="20"/>
        </w:rPr>
        <w:t>Приложение № 1 к тендерной документации</w:t>
      </w:r>
    </w:p>
    <w:p w:rsidR="00DB64C4" w:rsidRPr="00CA6D0A" w:rsidRDefault="00DB64C4" w:rsidP="00486A2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D6E34" w:rsidRPr="00CA6D0A" w:rsidRDefault="00DB64C4" w:rsidP="00486A22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CA6D0A">
        <w:rPr>
          <w:rFonts w:ascii="Times New Roman" w:hAnsi="Times New Roman" w:cs="Times New Roman"/>
          <w:b/>
        </w:rPr>
        <w:t xml:space="preserve">Техническая спецификация </w:t>
      </w:r>
      <w:proofErr w:type="gramStart"/>
      <w:r w:rsidRPr="00CA6D0A">
        <w:rPr>
          <w:rFonts w:ascii="Times New Roman" w:hAnsi="Times New Roman" w:cs="Times New Roman"/>
          <w:b/>
        </w:rPr>
        <w:t xml:space="preserve">на </w:t>
      </w:r>
      <w:r w:rsidR="00DB086A" w:rsidRPr="00CA6D0A">
        <w:rPr>
          <w:rFonts w:ascii="Times New Roman" w:hAnsi="Times New Roman" w:cs="Times New Roman"/>
          <w:b/>
        </w:rPr>
        <w:t xml:space="preserve"> </w:t>
      </w:r>
      <w:r w:rsidR="00AA5B55" w:rsidRPr="00CA6D0A">
        <w:rPr>
          <w:rStyle w:val="s1"/>
          <w:rFonts w:ascii="Times New Roman" w:hAnsi="Times New Roman" w:cs="Times New Roman"/>
          <w:b/>
        </w:rPr>
        <w:t>медицинские</w:t>
      </w:r>
      <w:proofErr w:type="gramEnd"/>
      <w:r w:rsidR="00AA5B55" w:rsidRPr="00CA6D0A">
        <w:rPr>
          <w:rStyle w:val="s1"/>
          <w:rFonts w:ascii="Times New Roman" w:hAnsi="Times New Roman" w:cs="Times New Roman"/>
          <w:b/>
        </w:rPr>
        <w:t xml:space="preserve"> </w:t>
      </w:r>
      <w:r w:rsidR="00995D3B" w:rsidRPr="00CA6D0A">
        <w:rPr>
          <w:rStyle w:val="s1"/>
          <w:rFonts w:ascii="Times New Roman" w:hAnsi="Times New Roman" w:cs="Times New Roman"/>
          <w:b/>
        </w:rPr>
        <w:t xml:space="preserve">изделия </w:t>
      </w:r>
      <w:r w:rsidR="00397AC7" w:rsidRPr="00CA6D0A">
        <w:rPr>
          <w:rFonts w:ascii="Times New Roman" w:hAnsi="Times New Roman" w:cs="Times New Roman"/>
          <w:b/>
          <w:bCs/>
        </w:rPr>
        <w:t xml:space="preserve">для  </w:t>
      </w:r>
      <w:r w:rsidR="005E4E13" w:rsidRPr="00CA6D0A">
        <w:rPr>
          <w:rFonts w:ascii="Times New Roman" w:hAnsi="Times New Roman" w:cs="Times New Roman"/>
          <w:b/>
          <w:bCs/>
          <w:spacing w:val="-2"/>
        </w:rPr>
        <w:t>К</w:t>
      </w:r>
      <w:r w:rsidR="00397AC7" w:rsidRPr="00CA6D0A">
        <w:rPr>
          <w:rFonts w:ascii="Times New Roman" w:hAnsi="Times New Roman" w:cs="Times New Roman"/>
          <w:b/>
          <w:bCs/>
          <w:spacing w:val="-2"/>
        </w:rPr>
        <w:t>ГП на ПХВ «</w:t>
      </w:r>
      <w:r w:rsidR="005E4E13" w:rsidRPr="00CA6D0A">
        <w:rPr>
          <w:rFonts w:ascii="Times New Roman" w:hAnsi="Times New Roman" w:cs="Times New Roman"/>
          <w:b/>
          <w:bCs/>
          <w:spacing w:val="-2"/>
        </w:rPr>
        <w:t>Многопрофильная областная больница</w:t>
      </w:r>
      <w:r w:rsidR="00397AC7" w:rsidRPr="00CA6D0A">
        <w:rPr>
          <w:rFonts w:ascii="Times New Roman" w:hAnsi="Times New Roman" w:cs="Times New Roman"/>
          <w:b/>
          <w:bCs/>
          <w:spacing w:val="-2"/>
        </w:rPr>
        <w:t xml:space="preserve">» управления здравоохранения </w:t>
      </w:r>
      <w:proofErr w:type="spellStart"/>
      <w:r w:rsidR="00397AC7" w:rsidRPr="00CA6D0A">
        <w:rPr>
          <w:rFonts w:ascii="Times New Roman" w:hAnsi="Times New Roman" w:cs="Times New Roman"/>
          <w:b/>
          <w:bCs/>
          <w:spacing w:val="-2"/>
        </w:rPr>
        <w:t>Кызылординской</w:t>
      </w:r>
      <w:proofErr w:type="spellEnd"/>
      <w:r w:rsidR="00397AC7" w:rsidRPr="00CA6D0A">
        <w:rPr>
          <w:rFonts w:ascii="Times New Roman" w:hAnsi="Times New Roman" w:cs="Times New Roman"/>
          <w:b/>
          <w:bCs/>
          <w:spacing w:val="-2"/>
        </w:rPr>
        <w:t xml:space="preserve"> области</w:t>
      </w:r>
      <w:r w:rsidR="000179FA" w:rsidRPr="00CA6D0A">
        <w:rPr>
          <w:rFonts w:ascii="Times New Roman" w:hAnsi="Times New Roman" w:cs="Times New Roman"/>
          <w:b/>
          <w:bCs/>
          <w:spacing w:val="-2"/>
        </w:rPr>
        <w:t xml:space="preserve"> </w:t>
      </w:r>
      <w:r w:rsidRPr="00CA6D0A">
        <w:rPr>
          <w:rFonts w:ascii="Times New Roman" w:hAnsi="Times New Roman" w:cs="Times New Roman"/>
          <w:b/>
        </w:rPr>
        <w:t>на 20</w:t>
      </w:r>
      <w:r w:rsidR="00AD27CF" w:rsidRPr="00CA6D0A">
        <w:rPr>
          <w:rFonts w:ascii="Times New Roman" w:hAnsi="Times New Roman" w:cs="Times New Roman"/>
          <w:b/>
        </w:rPr>
        <w:t>2</w:t>
      </w:r>
      <w:r w:rsidR="0038642C" w:rsidRPr="00CA6D0A">
        <w:rPr>
          <w:rFonts w:ascii="Times New Roman" w:hAnsi="Times New Roman" w:cs="Times New Roman"/>
          <w:b/>
          <w:lang w:val="kk-KZ"/>
        </w:rPr>
        <w:t>1</w:t>
      </w:r>
      <w:r w:rsidRPr="00CA6D0A">
        <w:rPr>
          <w:rFonts w:ascii="Times New Roman" w:hAnsi="Times New Roman" w:cs="Times New Roman"/>
          <w:b/>
        </w:rPr>
        <w:t xml:space="preserve"> год</w:t>
      </w:r>
    </w:p>
    <w:p w:rsidR="00B42562" w:rsidRPr="00CA6D0A" w:rsidRDefault="00B42562" w:rsidP="00486A22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tbl>
      <w:tblPr>
        <w:tblW w:w="15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3320"/>
        <w:gridCol w:w="9356"/>
        <w:gridCol w:w="992"/>
        <w:gridCol w:w="851"/>
      </w:tblGrid>
      <w:tr w:rsidR="00CA6D0A" w:rsidRPr="00CA6D0A" w:rsidTr="00CA6D0A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CA6D0A" w:rsidRDefault="00AC2E20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A6D0A">
              <w:rPr>
                <w:rFonts w:ascii="Times New Roman" w:hAnsi="Times New Roman" w:cs="Times New Roman"/>
                <w:b/>
              </w:rPr>
              <w:t>№ лота</w:t>
            </w:r>
          </w:p>
        </w:tc>
        <w:tc>
          <w:tcPr>
            <w:tcW w:w="332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CA6D0A" w:rsidRDefault="00AC2E20" w:rsidP="006851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A6D0A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935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CA6D0A" w:rsidRDefault="00AC2E20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A6D0A">
              <w:rPr>
                <w:rFonts w:ascii="Times New Roman" w:hAnsi="Times New Roman" w:cs="Times New Roman"/>
                <w:b/>
              </w:rPr>
              <w:t>Техническая спецификация</w:t>
            </w:r>
          </w:p>
        </w:tc>
        <w:tc>
          <w:tcPr>
            <w:tcW w:w="992" w:type="dxa"/>
            <w:shd w:val="clear" w:color="auto" w:fill="auto"/>
          </w:tcPr>
          <w:p w:rsidR="00AC2E20" w:rsidRPr="00CA6D0A" w:rsidRDefault="00AC2E20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A6D0A">
              <w:rPr>
                <w:rFonts w:ascii="Times New Roman" w:hAnsi="Times New Roman" w:cs="Times New Roman"/>
                <w:b/>
              </w:rPr>
              <w:t>Ед</w:t>
            </w:r>
            <w:proofErr w:type="spellEnd"/>
            <w:r w:rsidRPr="00CA6D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A6D0A">
              <w:rPr>
                <w:rFonts w:ascii="Times New Roman" w:hAnsi="Times New Roman" w:cs="Times New Roman"/>
                <w:b/>
              </w:rPr>
              <w:t>изм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AC2E20" w:rsidRPr="00CA6D0A" w:rsidRDefault="00AC2E20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A6D0A"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CA6D0A" w:rsidRPr="00CA6D0A" w:rsidTr="00CA6D0A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32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6851F2" w:rsidP="006851F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 xml:space="preserve">Респиратор </w:t>
            </w:r>
            <w:r w:rsidR="008F2B1F">
              <w:rPr>
                <w:rFonts w:ascii="Times New Roman" w:hAnsi="Times New Roman" w:cs="Times New Roman"/>
                <w:lang w:val="kk-KZ"/>
              </w:rPr>
              <w:t>маска</w:t>
            </w:r>
          </w:p>
        </w:tc>
        <w:tc>
          <w:tcPr>
            <w:tcW w:w="935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264D25" w:rsidRDefault="00264D25" w:rsidP="00264D2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Респиратор</w:t>
            </w:r>
            <w:r w:rsidR="008F2B1F">
              <w:rPr>
                <w:rFonts w:ascii="Times New Roman" w:hAnsi="Times New Roman" w:cs="Times New Roman"/>
                <w:color w:val="000000"/>
              </w:rPr>
              <w:t xml:space="preserve"> маска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64D25">
              <w:rPr>
                <w:rFonts w:ascii="Times New Roman" w:hAnsi="Times New Roman" w:cs="Times New Roman"/>
                <w:color w:val="000000"/>
              </w:rPr>
              <w:t>клапаном выдоха имеет регулируемые ленты оголовья и клапан выдоха, который обеспечивает</w:t>
            </w:r>
            <w:r>
              <w:rPr>
                <w:rFonts w:ascii="Times New Roman" w:hAnsi="Times New Roman" w:cs="Times New Roman"/>
                <w:color w:val="000000"/>
              </w:rPr>
              <w:t xml:space="preserve"> комфортные условия для дыхания</w:t>
            </w:r>
            <w:r w:rsidRPr="00264D25">
              <w:rPr>
                <w:rFonts w:ascii="Times New Roman" w:hAnsi="Times New Roman" w:cs="Times New Roman"/>
                <w:color w:val="000000"/>
              </w:rPr>
              <w:t>. Применяются для защиты от бактерий и вирусов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32 000</w:t>
            </w:r>
          </w:p>
        </w:tc>
      </w:tr>
      <w:tr w:rsidR="00CA6D0A" w:rsidRPr="00CA6D0A" w:rsidTr="00CA6D0A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32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6851F2" w:rsidP="006851F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</w:rPr>
              <w:t>Линзы интраокулярные</w:t>
            </w:r>
          </w:p>
        </w:tc>
        <w:tc>
          <w:tcPr>
            <w:tcW w:w="935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6851F2" w:rsidP="006851F2">
            <w:pPr>
              <w:pStyle w:val="a5"/>
              <w:rPr>
                <w:rStyle w:val="s0"/>
                <w:bCs/>
                <w:color w:val="auto"/>
                <w:sz w:val="22"/>
                <w:szCs w:val="22"/>
              </w:rPr>
            </w:pPr>
            <w:r w:rsidRPr="00CA6D0A">
              <w:rPr>
                <w:rStyle w:val="s0"/>
                <w:bCs/>
                <w:color w:val="auto"/>
                <w:sz w:val="22"/>
                <w:szCs w:val="22"/>
              </w:rPr>
              <w:t>Линзы интраокулярные: желтая асферическая гидрофильная складывающаяся линза, стерильная, в комплекте с картриджем и инжектором</w:t>
            </w:r>
          </w:p>
          <w:p w:rsidR="006851F2" w:rsidRPr="00CA6D0A" w:rsidRDefault="006851F2" w:rsidP="006851F2">
            <w:pPr>
              <w:pStyle w:val="a5"/>
              <w:rPr>
                <w:rFonts w:ascii="Times New Roman" w:hAnsi="Times New Roman"/>
              </w:rPr>
            </w:pPr>
            <w:r w:rsidRPr="00CA6D0A">
              <w:rPr>
                <w:rFonts w:ascii="Times New Roman" w:hAnsi="Times New Roman"/>
              </w:rPr>
              <w:t>Складывающиеся интраокулярные линзы представляют собой оптические имплантаты взамен человеческого хрусталика глаза, удаленного при катаракте, для коррекции зрения при афакии.</w:t>
            </w:r>
          </w:p>
          <w:p w:rsidR="006851F2" w:rsidRPr="00CA6D0A" w:rsidRDefault="006851F2" w:rsidP="006851F2">
            <w:pPr>
              <w:pStyle w:val="a5"/>
              <w:rPr>
                <w:rFonts w:ascii="Times New Roman" w:hAnsi="Times New Roman"/>
              </w:rPr>
            </w:pPr>
            <w:r w:rsidRPr="00CA6D0A">
              <w:rPr>
                <w:rStyle w:val="s0"/>
                <w:bCs/>
                <w:color w:val="auto"/>
                <w:sz w:val="22"/>
                <w:szCs w:val="22"/>
              </w:rPr>
              <w:t xml:space="preserve">Линзы интраокулярные асферические гидрофильные складывающиеся </w:t>
            </w:r>
            <w:r w:rsidRPr="00CA6D0A">
              <w:rPr>
                <w:rFonts w:ascii="Times New Roman" w:hAnsi="Times New Roman"/>
                <w:noProof/>
              </w:rPr>
              <w:t>с ж</w:t>
            </w:r>
            <w:r w:rsidRPr="00CA6D0A">
              <w:rPr>
                <w:rFonts w:ascii="Times New Roman" w:hAnsi="Times New Roman"/>
              </w:rPr>
              <w:t xml:space="preserve">елтым световым фильтром синего цвета изготовлены из высококачественного </w:t>
            </w:r>
            <w:proofErr w:type="spellStart"/>
            <w:r w:rsidRPr="00CA6D0A">
              <w:rPr>
                <w:rFonts w:ascii="Times New Roman" w:hAnsi="Times New Roman"/>
              </w:rPr>
              <w:t>гидроксиэтилметаметил</w:t>
            </w:r>
            <w:proofErr w:type="spellEnd"/>
            <w:r w:rsidRPr="00CA6D0A">
              <w:rPr>
                <w:rFonts w:ascii="Times New Roman" w:hAnsi="Times New Roman"/>
              </w:rPr>
              <w:t xml:space="preserve"> акрилата, с двойной </w:t>
            </w:r>
            <w:proofErr w:type="spellStart"/>
            <w:r w:rsidRPr="00CA6D0A">
              <w:rPr>
                <w:rFonts w:ascii="Times New Roman" w:hAnsi="Times New Roman"/>
              </w:rPr>
              <w:t>гаптикой</w:t>
            </w:r>
            <w:proofErr w:type="spellEnd"/>
            <w:r w:rsidRPr="00CA6D0A">
              <w:rPr>
                <w:rFonts w:ascii="Times New Roman" w:hAnsi="Times New Roman"/>
              </w:rPr>
              <w:t xml:space="preserve">. Предназначены для задней камеры. Оптический диаметр – 6,00 мм; расположение отверстий - ноль; общая длина – 12,50 мм; оптический дизайн - двояковыпуклый; константа А - 118,0; </w:t>
            </w:r>
            <w:proofErr w:type="spellStart"/>
            <w:r w:rsidRPr="00CA6D0A">
              <w:rPr>
                <w:rFonts w:ascii="Times New Roman" w:hAnsi="Times New Roman"/>
              </w:rPr>
              <w:t>ангуляция</w:t>
            </w:r>
            <w:proofErr w:type="spellEnd"/>
            <w:r w:rsidRPr="00CA6D0A">
              <w:rPr>
                <w:rFonts w:ascii="Times New Roman" w:hAnsi="Times New Roman"/>
              </w:rPr>
              <w:t xml:space="preserve"> - 0°; края линз квадратные. </w:t>
            </w:r>
          </w:p>
          <w:p w:rsidR="006851F2" w:rsidRPr="00CA6D0A" w:rsidRDefault="006851F2" w:rsidP="006851F2">
            <w:pPr>
              <w:pStyle w:val="a5"/>
              <w:rPr>
                <w:rFonts w:ascii="Times New Roman" w:hAnsi="Times New Roman"/>
              </w:rPr>
            </w:pPr>
            <w:r w:rsidRPr="00CA6D0A">
              <w:rPr>
                <w:rFonts w:ascii="Times New Roman" w:hAnsi="Times New Roman"/>
              </w:rPr>
              <w:t>Наименование комплектующих: линза интраокулярная, картридж, инжектор.</w:t>
            </w:r>
          </w:p>
          <w:p w:rsidR="006851F2" w:rsidRPr="00CA6D0A" w:rsidRDefault="00425925" w:rsidP="006851F2">
            <w:pPr>
              <w:pStyle w:val="a5"/>
              <w:rPr>
                <w:rFonts w:ascii="Times New Roman" w:eastAsia="Arial Unicode MS" w:hAnsi="Times New Roman"/>
              </w:rPr>
            </w:pPr>
            <w:r w:rsidRPr="00CA6D0A">
              <w:rPr>
                <w:rFonts w:ascii="Times New Roman" w:hAnsi="Times New Roman"/>
              </w:rPr>
              <w:t xml:space="preserve">Тип картридж: </w:t>
            </w:r>
            <w:proofErr w:type="spellStart"/>
            <w:r w:rsidR="006851F2" w:rsidRPr="00CA6D0A">
              <w:rPr>
                <w:rFonts w:ascii="Times New Roman" w:eastAsia="Arial Unicode MS" w:hAnsi="Times New Roman"/>
              </w:rPr>
              <w:t>Slit</w:t>
            </w:r>
            <w:proofErr w:type="spellEnd"/>
            <w:r w:rsidR="006851F2" w:rsidRPr="00CA6D0A">
              <w:rPr>
                <w:rFonts w:ascii="Times New Roman" w:eastAsia="Arial Unicode MS" w:hAnsi="Times New Roman"/>
              </w:rPr>
              <w:t xml:space="preserve"> - </w:t>
            </w:r>
            <w:proofErr w:type="spellStart"/>
            <w:r w:rsidR="006851F2" w:rsidRPr="00CA6D0A">
              <w:rPr>
                <w:rFonts w:ascii="Times New Roman" w:eastAsia="Arial Unicode MS" w:hAnsi="Times New Roman"/>
              </w:rPr>
              <w:t>cartridge</w:t>
            </w:r>
            <w:proofErr w:type="spellEnd"/>
            <w:r w:rsidR="006851F2" w:rsidRPr="00CA6D0A">
              <w:rPr>
                <w:rFonts w:ascii="Times New Roman" w:eastAsia="Arial Unicode MS" w:hAnsi="Times New Roman"/>
              </w:rPr>
              <w:t xml:space="preserve">                                     </w:t>
            </w:r>
            <w:r w:rsidR="006851F2" w:rsidRPr="00CA6D0A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</w:t>
            </w:r>
            <w:r w:rsidR="006851F2" w:rsidRPr="00CA6D0A">
              <w:rPr>
                <w:rFonts w:ascii="Times New Roman" w:eastAsia="Arial Unicode MS" w:hAnsi="Times New Roman"/>
              </w:rPr>
              <w:t xml:space="preserve">(Типа бабочка с </w:t>
            </w:r>
            <w:r w:rsidR="006851F2" w:rsidRPr="00CA6D0A">
              <w:rPr>
                <w:rFonts w:ascii="Times New Roman" w:eastAsia="Arial Unicode MS" w:hAnsi="Times New Roman"/>
                <w:lang w:val="en-US"/>
              </w:rPr>
              <w:t>V</w:t>
            </w:r>
            <w:r w:rsidR="006851F2" w:rsidRPr="00CA6D0A">
              <w:rPr>
                <w:rFonts w:ascii="Times New Roman" w:eastAsia="Arial Unicode MS" w:hAnsi="Times New Roman"/>
              </w:rPr>
              <w:t xml:space="preserve">-прорезью с углом 45 градусов) данный дизайн позволяет хирургу удобно и легко имплантировать ИОЛ в заднюю камеру.                                                                                                                                                                                </w:t>
            </w:r>
            <w:r w:rsidR="006851F2" w:rsidRPr="00CA6D0A">
              <w:rPr>
                <w:rFonts w:ascii="Times New Roman" w:hAnsi="Times New Roman"/>
              </w:rPr>
              <w:t xml:space="preserve">Спецификация материала на основе </w:t>
            </w:r>
            <w:proofErr w:type="spellStart"/>
            <w:r w:rsidR="006851F2" w:rsidRPr="00CA6D0A">
              <w:rPr>
                <w:rFonts w:ascii="Times New Roman" w:hAnsi="Times New Roman"/>
              </w:rPr>
              <w:t>гидроксиэтилметакрилата</w:t>
            </w:r>
            <w:proofErr w:type="spellEnd"/>
            <w:r w:rsidR="006851F2" w:rsidRPr="00CA6D0A">
              <w:rPr>
                <w:rFonts w:ascii="Times New Roman" w:hAnsi="Times New Roman"/>
              </w:rPr>
              <w:t xml:space="preserve"> (ГЭМА)</w:t>
            </w:r>
          </w:p>
          <w:p w:rsidR="006851F2" w:rsidRPr="00CA6D0A" w:rsidRDefault="006851F2" w:rsidP="006851F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CA6D0A">
              <w:rPr>
                <w:rFonts w:ascii="Times New Roman" w:eastAsia="Times New Roman" w:hAnsi="Times New Roman" w:cs="Times New Roman"/>
              </w:rPr>
              <w:t xml:space="preserve"> </w:t>
            </w:r>
            <w:r w:rsidRPr="00CA6D0A">
              <w:rPr>
                <w:rFonts w:ascii="Times New Roman" w:eastAsia="Times New Roman" w:hAnsi="Times New Roman" w:cs="Times New Roman"/>
                <w:lang w:val="kk-KZ"/>
              </w:rPr>
              <w:t>Размеры по заявке Заказчика</w:t>
            </w:r>
            <w:r w:rsidR="00425925" w:rsidRPr="00CA6D0A">
              <w:rPr>
                <w:rFonts w:ascii="Times New Roman" w:eastAsia="Times New Roman" w:hAnsi="Times New Roman" w:cs="Times New Roman"/>
                <w:lang w:val="kk-KZ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D0A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2200</w:t>
            </w:r>
          </w:p>
        </w:tc>
      </w:tr>
      <w:tr w:rsidR="00CA6D0A" w:rsidRPr="00CA6D0A" w:rsidTr="00CA6D0A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32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6851F2" w:rsidP="00685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6D0A">
              <w:rPr>
                <w:rFonts w:ascii="Times New Roman" w:hAnsi="Times New Roman" w:cs="Times New Roman"/>
              </w:rPr>
              <w:t xml:space="preserve">Системы (блоки) управления потоками (Кассета) для аппарата </w:t>
            </w:r>
            <w:proofErr w:type="spellStart"/>
            <w:r w:rsidRPr="00CA6D0A">
              <w:rPr>
                <w:rFonts w:ascii="Times New Roman" w:hAnsi="Times New Roman" w:cs="Times New Roman"/>
              </w:rPr>
              <w:t>Infiniti</w:t>
            </w:r>
            <w:proofErr w:type="spellEnd"/>
          </w:p>
        </w:tc>
        <w:tc>
          <w:tcPr>
            <w:tcW w:w="935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6851F2" w:rsidP="006851F2">
            <w:pPr>
              <w:spacing w:after="0" w:line="240" w:lineRule="auto"/>
              <w:ind w:right="125"/>
              <w:jc w:val="both"/>
              <w:rPr>
                <w:rFonts w:ascii="Times New Roman" w:hAnsi="Times New Roman" w:cs="Times New Roman"/>
              </w:rPr>
            </w:pPr>
            <w:r w:rsidRPr="00CA6D0A">
              <w:rPr>
                <w:rFonts w:ascii="Times New Roman" w:hAnsi="Times New Roman" w:cs="Times New Roman"/>
              </w:rPr>
              <w:t xml:space="preserve">Системы управления потоками: являются сменными одноразовыми расходными компонентами к офтальмологической системе и используются в процессе работы.  </w:t>
            </w:r>
          </w:p>
          <w:p w:rsidR="006851F2" w:rsidRPr="00CA6D0A" w:rsidRDefault="006851F2" w:rsidP="006851F2">
            <w:pPr>
              <w:spacing w:after="0" w:line="240" w:lineRule="auto"/>
              <w:ind w:left="125" w:right="125"/>
              <w:jc w:val="both"/>
              <w:rPr>
                <w:rFonts w:ascii="Times New Roman" w:hAnsi="Times New Roman" w:cs="Times New Roman"/>
              </w:rPr>
            </w:pPr>
            <w:r w:rsidRPr="00CA6D0A">
              <w:rPr>
                <w:rFonts w:ascii="Times New Roman" w:hAnsi="Times New Roman" w:cs="Times New Roman"/>
                <w:spacing w:val="-5"/>
              </w:rPr>
              <w:t>При установке системы</w:t>
            </w:r>
            <w:r w:rsidRPr="00CA6D0A">
              <w:rPr>
                <w:rFonts w:ascii="Times New Roman" w:hAnsi="Times New Roman" w:cs="Times New Roman"/>
                <w:spacing w:val="-4"/>
              </w:rPr>
              <w:t xml:space="preserve"> в жидкостный модуль консоли, должны автоматически производиться все необходимые гидравлические соединения разъемов, способствуя легкой и быстрой установке хирургии. </w:t>
            </w:r>
            <w:r w:rsidRPr="00CA6D0A">
              <w:rPr>
                <w:rFonts w:ascii="Times New Roman" w:hAnsi="Times New Roman" w:cs="Times New Roman"/>
                <w:spacing w:val="-5"/>
              </w:rPr>
              <w:t xml:space="preserve">Используются для регулирования подачи ирригационного раствора к наконечнику, </w:t>
            </w:r>
            <w:proofErr w:type="spellStart"/>
            <w:r w:rsidRPr="00CA6D0A">
              <w:rPr>
                <w:rFonts w:ascii="Times New Roman" w:hAnsi="Times New Roman" w:cs="Times New Roman"/>
                <w:spacing w:val="-5"/>
              </w:rPr>
              <w:t>аспирирования</w:t>
            </w:r>
            <w:proofErr w:type="spellEnd"/>
            <w:r w:rsidRPr="00CA6D0A">
              <w:rPr>
                <w:rFonts w:ascii="Times New Roman" w:hAnsi="Times New Roman" w:cs="Times New Roman"/>
                <w:spacing w:val="-5"/>
              </w:rPr>
              <w:t xml:space="preserve"> продуктов дробления от рукоятки,</w:t>
            </w:r>
            <w:r w:rsidRPr="00CA6D0A">
              <w:rPr>
                <w:rFonts w:ascii="Times New Roman" w:hAnsi="Times New Roman" w:cs="Times New Roman"/>
                <w:spacing w:val="-4"/>
              </w:rPr>
              <w:t xml:space="preserve"> дозирования давления ирригации и аспирации и перемещения продуктов дробления в закрытый дренажный мешочек для утилизации.</w:t>
            </w:r>
            <w:r w:rsidRPr="00CA6D0A">
              <w:rPr>
                <w:rFonts w:ascii="Times New Roman" w:hAnsi="Times New Roman" w:cs="Times New Roman"/>
                <w:spacing w:val="-5"/>
              </w:rPr>
              <w:t xml:space="preserve"> Этот единый узел должен состоять из мягкой пластиковой жидкостной камеры, бесконтактного датчика давления, ирригационных и аспирационных трубок и прозрачных трубок с иглой для подсоединения к бутылке с ирригационным раствором</w:t>
            </w:r>
            <w:r w:rsidRPr="00CA6D0A">
              <w:rPr>
                <w:rFonts w:ascii="Times New Roman" w:hAnsi="Times New Roman" w:cs="Times New Roman"/>
                <w:spacing w:val="-6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6D0A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851" w:type="dxa"/>
            <w:shd w:val="clear" w:color="auto" w:fill="auto"/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30</w:t>
            </w:r>
          </w:p>
        </w:tc>
      </w:tr>
      <w:tr w:rsidR="00CA6D0A" w:rsidRPr="00CA6D0A" w:rsidTr="00CA6D0A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32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425925" w:rsidP="00685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6D0A">
              <w:rPr>
                <w:rFonts w:ascii="Times New Roman" w:hAnsi="Times New Roman" w:cs="Times New Roman"/>
                <w:shd w:val="clear" w:color="auto" w:fill="FFFFFF"/>
              </w:rPr>
              <w:t>Ножи офтальмологические стерильные, однократного применения различных моделей</w:t>
            </w:r>
          </w:p>
        </w:tc>
        <w:tc>
          <w:tcPr>
            <w:tcW w:w="935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425925" w:rsidRPr="00CA6D0A" w:rsidRDefault="00425925" w:rsidP="00425925">
            <w:pPr>
              <w:pStyle w:val="a5"/>
              <w:rPr>
                <w:rFonts w:ascii="Times New Roman" w:hAnsi="Times New Roman"/>
              </w:rPr>
            </w:pPr>
            <w:r w:rsidRPr="00CA6D0A">
              <w:rPr>
                <w:rFonts w:ascii="Times New Roman" w:hAnsi="Times New Roman"/>
              </w:rPr>
              <w:t xml:space="preserve">Нож изогнутый для тоннельного разреза </w:t>
            </w:r>
            <w:r w:rsidRPr="00CA6D0A">
              <w:rPr>
                <w:rFonts w:ascii="Times New Roman" w:hAnsi="Times New Roman"/>
                <w:lang w:val="en-US"/>
              </w:rPr>
              <w:t>MCS</w:t>
            </w:r>
            <w:r w:rsidRPr="00CA6D0A">
              <w:rPr>
                <w:rFonts w:ascii="Times New Roman" w:hAnsi="Times New Roman"/>
              </w:rPr>
              <w:t xml:space="preserve">-15, </w:t>
            </w:r>
            <w:r w:rsidRPr="00CA6D0A">
              <w:rPr>
                <w:rFonts w:ascii="Times New Roman" w:hAnsi="Times New Roman"/>
                <w:lang w:val="en-US"/>
              </w:rPr>
              <w:t>MCS</w:t>
            </w:r>
            <w:r w:rsidRPr="00CA6D0A">
              <w:rPr>
                <w:rFonts w:ascii="Times New Roman" w:hAnsi="Times New Roman"/>
              </w:rPr>
              <w:t xml:space="preserve">-26, </w:t>
            </w:r>
            <w:r w:rsidRPr="00CA6D0A">
              <w:rPr>
                <w:rFonts w:ascii="Times New Roman" w:hAnsi="Times New Roman"/>
                <w:lang w:val="en-US"/>
              </w:rPr>
              <w:t>MCS</w:t>
            </w:r>
            <w:r w:rsidRPr="00CA6D0A">
              <w:rPr>
                <w:rFonts w:ascii="Times New Roman" w:hAnsi="Times New Roman"/>
              </w:rPr>
              <w:t xml:space="preserve">-28, </w:t>
            </w:r>
            <w:r w:rsidRPr="00CA6D0A">
              <w:rPr>
                <w:rFonts w:ascii="Times New Roman" w:hAnsi="Times New Roman"/>
                <w:lang w:val="en-US"/>
              </w:rPr>
              <w:t>MCS</w:t>
            </w:r>
            <w:r w:rsidRPr="00CA6D0A">
              <w:rPr>
                <w:rFonts w:ascii="Times New Roman" w:hAnsi="Times New Roman"/>
              </w:rPr>
              <w:t>-30</w:t>
            </w:r>
          </w:p>
          <w:p w:rsidR="00425925" w:rsidRPr="00CA6D0A" w:rsidRDefault="00425925" w:rsidP="00425925">
            <w:pPr>
              <w:pStyle w:val="a5"/>
              <w:rPr>
                <w:rFonts w:ascii="Times New Roman" w:hAnsi="Times New Roman"/>
              </w:rPr>
            </w:pPr>
            <w:r w:rsidRPr="00CA6D0A">
              <w:rPr>
                <w:rFonts w:ascii="Times New Roman" w:hAnsi="Times New Roman"/>
              </w:rPr>
              <w:t xml:space="preserve">Этот нож стерилизован и имеет рукоять. </w:t>
            </w:r>
          </w:p>
          <w:p w:rsidR="00425925" w:rsidRPr="00CA6D0A" w:rsidRDefault="00425925" w:rsidP="00425925">
            <w:pPr>
              <w:pStyle w:val="a5"/>
              <w:rPr>
                <w:rFonts w:ascii="Times New Roman" w:hAnsi="Times New Roman"/>
              </w:rPr>
            </w:pPr>
            <w:r w:rsidRPr="00CA6D0A">
              <w:rPr>
                <w:rFonts w:ascii="Times New Roman" w:hAnsi="Times New Roman"/>
                <w:spacing w:val="1"/>
              </w:rPr>
              <w:t xml:space="preserve">1)  Основной материал </w:t>
            </w:r>
          </w:p>
          <w:p w:rsidR="00425925" w:rsidRPr="00CA6D0A" w:rsidRDefault="00425925" w:rsidP="00425925">
            <w:pPr>
              <w:pStyle w:val="a5"/>
              <w:rPr>
                <w:rFonts w:ascii="Times New Roman" w:hAnsi="Times New Roman"/>
                <w:spacing w:val="1"/>
              </w:rPr>
            </w:pPr>
            <w:r w:rsidRPr="00CA6D0A">
              <w:rPr>
                <w:rFonts w:ascii="Times New Roman" w:hAnsi="Times New Roman"/>
                <w:spacing w:val="1"/>
              </w:rPr>
              <w:t xml:space="preserve">- Рукоять: </w:t>
            </w:r>
            <w:proofErr w:type="spellStart"/>
            <w:r w:rsidRPr="00CA6D0A">
              <w:rPr>
                <w:rStyle w:val="apple-style-span"/>
                <w:rFonts w:ascii="Times New Roman" w:hAnsi="Times New Roman"/>
              </w:rPr>
              <w:t>П</w:t>
            </w:r>
            <w:r w:rsidRPr="00CA6D0A">
              <w:rPr>
                <w:rFonts w:ascii="Times New Roman" w:hAnsi="Times New Roman"/>
                <w:spacing w:val="1"/>
              </w:rPr>
              <w:t>олибутилентерефталат</w:t>
            </w:r>
            <w:proofErr w:type="spellEnd"/>
            <w:r w:rsidRPr="00CA6D0A">
              <w:rPr>
                <w:rFonts w:ascii="Times New Roman" w:hAnsi="Times New Roman"/>
                <w:spacing w:val="1"/>
              </w:rPr>
              <w:t xml:space="preserve"> (</w:t>
            </w:r>
            <w:r w:rsidRPr="00CA6D0A">
              <w:rPr>
                <w:rFonts w:ascii="Times New Roman" w:hAnsi="Times New Roman"/>
                <w:spacing w:val="1"/>
                <w:lang w:val="en-US"/>
              </w:rPr>
              <w:t>PBT</w:t>
            </w:r>
            <w:r w:rsidRPr="00CA6D0A">
              <w:rPr>
                <w:rFonts w:ascii="Times New Roman" w:hAnsi="Times New Roman"/>
                <w:spacing w:val="1"/>
              </w:rPr>
              <w:t xml:space="preserve">) </w:t>
            </w:r>
          </w:p>
          <w:p w:rsidR="00425925" w:rsidRPr="00CA6D0A" w:rsidRDefault="00425925" w:rsidP="00425925">
            <w:pPr>
              <w:pStyle w:val="a5"/>
              <w:rPr>
                <w:rFonts w:ascii="Times New Roman" w:hAnsi="Times New Roman"/>
              </w:rPr>
            </w:pPr>
            <w:r w:rsidRPr="00CA6D0A">
              <w:rPr>
                <w:rFonts w:ascii="Times New Roman" w:hAnsi="Times New Roman"/>
                <w:spacing w:val="1"/>
              </w:rPr>
              <w:t>- Лезвие</w:t>
            </w:r>
            <w:r w:rsidRPr="00CA6D0A">
              <w:rPr>
                <w:rFonts w:ascii="Times New Roman" w:hAnsi="Times New Roman"/>
              </w:rPr>
              <w:t xml:space="preserve">: нержавеющая сталь (содержащая никель и хром) </w:t>
            </w:r>
          </w:p>
          <w:p w:rsidR="00425925" w:rsidRPr="00CA6D0A" w:rsidRDefault="00425925" w:rsidP="00425925">
            <w:pPr>
              <w:pStyle w:val="a5"/>
              <w:rPr>
                <w:rFonts w:ascii="Times New Roman" w:hAnsi="Times New Roman"/>
              </w:rPr>
            </w:pPr>
            <w:r w:rsidRPr="00CA6D0A">
              <w:rPr>
                <w:rFonts w:ascii="Times New Roman" w:hAnsi="Times New Roman"/>
              </w:rPr>
              <w:lastRenderedPageBreak/>
              <w:t>Покрытие: Силикон (кроме сферического/ склерального ножа)</w:t>
            </w:r>
          </w:p>
          <w:p w:rsidR="00425925" w:rsidRPr="00CA6D0A" w:rsidRDefault="00425925" w:rsidP="00425925">
            <w:pPr>
              <w:pStyle w:val="a5"/>
              <w:rPr>
                <w:rFonts w:ascii="Times New Roman" w:hAnsi="Times New Roman"/>
              </w:rPr>
            </w:pPr>
            <w:r w:rsidRPr="00CA6D0A">
              <w:rPr>
                <w:rFonts w:ascii="Times New Roman" w:hAnsi="Times New Roman"/>
              </w:rPr>
              <w:t>Технические характеристики</w:t>
            </w:r>
          </w:p>
          <w:p w:rsidR="00425925" w:rsidRPr="00CA6D0A" w:rsidRDefault="00425925" w:rsidP="00425925">
            <w:pPr>
              <w:pStyle w:val="a5"/>
              <w:rPr>
                <w:rFonts w:ascii="Times New Roman" w:hAnsi="Times New Roman"/>
              </w:rPr>
            </w:pPr>
            <w:r w:rsidRPr="00CA6D0A">
              <w:rPr>
                <w:rFonts w:ascii="Times New Roman" w:hAnsi="Times New Roman"/>
              </w:rPr>
              <w:t xml:space="preserve">Твердость по </w:t>
            </w:r>
            <w:proofErr w:type="spellStart"/>
            <w:r w:rsidRPr="00CA6D0A">
              <w:rPr>
                <w:rFonts w:ascii="Times New Roman" w:hAnsi="Times New Roman"/>
              </w:rPr>
              <w:t>Виккерсу</w:t>
            </w:r>
            <w:proofErr w:type="spellEnd"/>
            <w:r w:rsidRPr="00CA6D0A">
              <w:rPr>
                <w:rFonts w:ascii="Times New Roman" w:hAnsi="Times New Roman"/>
              </w:rPr>
              <w:t xml:space="preserve"> составляет 500</w:t>
            </w:r>
            <w:proofErr w:type="spellStart"/>
            <w:r w:rsidRPr="00CA6D0A">
              <w:rPr>
                <w:rFonts w:ascii="Times New Roman" w:hAnsi="Times New Roman"/>
                <w:lang w:val="en-US"/>
              </w:rPr>
              <w:t>Hv</w:t>
            </w:r>
            <w:proofErr w:type="spellEnd"/>
            <w:r w:rsidRPr="00CA6D0A">
              <w:rPr>
                <w:rFonts w:ascii="Times New Roman" w:hAnsi="Times New Roman"/>
              </w:rPr>
              <w:t xml:space="preserve"> или более для лезвий из нержавеющей стали.</w:t>
            </w:r>
          </w:p>
          <w:p w:rsidR="006851F2" w:rsidRPr="00CA6D0A" w:rsidRDefault="00425925" w:rsidP="006851F2">
            <w:pPr>
              <w:pStyle w:val="a5"/>
              <w:rPr>
                <w:rFonts w:ascii="Times New Roman" w:hAnsi="Times New Roman"/>
              </w:rPr>
            </w:pPr>
            <w:r w:rsidRPr="00CA6D0A">
              <w:rPr>
                <w:rFonts w:ascii="Times New Roman" w:hAnsi="Times New Roman"/>
              </w:rPr>
              <w:t>Область применения: Ножи офтальмологические применяется в офтальмологии, в глазной хирургии. Используются для надреза и внедрения в глазное яблоко.</w:t>
            </w:r>
            <w:r w:rsidRPr="00CA6D0A">
              <w:rPr>
                <w:rFonts w:ascii="Times New Roman" w:hAnsi="Times New Roman"/>
                <w:lang w:val="kk-KZ"/>
              </w:rPr>
              <w:t xml:space="preserve"> Размеры по заявке Заказчика.</w:t>
            </w:r>
          </w:p>
        </w:tc>
        <w:tc>
          <w:tcPr>
            <w:tcW w:w="992" w:type="dxa"/>
            <w:shd w:val="clear" w:color="auto" w:fill="auto"/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6D0A">
              <w:rPr>
                <w:rFonts w:ascii="Times New Roman" w:hAnsi="Times New Roman" w:cs="Times New Roman"/>
              </w:rPr>
              <w:lastRenderedPageBreak/>
              <w:t>упаковка</w:t>
            </w:r>
          </w:p>
        </w:tc>
        <w:tc>
          <w:tcPr>
            <w:tcW w:w="851" w:type="dxa"/>
            <w:shd w:val="clear" w:color="auto" w:fill="auto"/>
          </w:tcPr>
          <w:p w:rsidR="006851F2" w:rsidRPr="00CA6D0A" w:rsidRDefault="00425925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180</w:t>
            </w:r>
          </w:p>
        </w:tc>
      </w:tr>
      <w:tr w:rsidR="00CA6D0A" w:rsidRPr="00CA6D0A" w:rsidTr="00CA6D0A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425925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lastRenderedPageBreak/>
              <w:t>5</w:t>
            </w:r>
          </w:p>
        </w:tc>
        <w:tc>
          <w:tcPr>
            <w:tcW w:w="332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A6D0A" w:rsidRPr="00CA6D0A" w:rsidRDefault="006851F2" w:rsidP="006851F2">
            <w:pPr>
              <w:pStyle w:val="a5"/>
              <w:rPr>
                <w:rFonts w:ascii="Times New Roman" w:hAnsi="Times New Roman"/>
              </w:rPr>
            </w:pPr>
            <w:r w:rsidRPr="00CA6D0A">
              <w:rPr>
                <w:rFonts w:ascii="Times New Roman" w:hAnsi="Times New Roman"/>
              </w:rPr>
              <w:t xml:space="preserve">Нить хирургическая </w:t>
            </w:r>
          </w:p>
          <w:p w:rsidR="006851F2" w:rsidRPr="00CA6D0A" w:rsidRDefault="00CA6D0A" w:rsidP="006851F2">
            <w:pPr>
              <w:pStyle w:val="a5"/>
              <w:rPr>
                <w:rFonts w:ascii="Times New Roman" w:hAnsi="Times New Roman"/>
              </w:rPr>
            </w:pPr>
            <w:r w:rsidRPr="00CA6D0A">
              <w:rPr>
                <w:rFonts w:ascii="Times New Roman" w:hAnsi="Times New Roman"/>
                <w:lang w:val="kk-KZ"/>
              </w:rPr>
              <w:t>(офтальмологический)</w:t>
            </w:r>
            <w:r w:rsidR="006851F2" w:rsidRPr="00CA6D0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35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425925" w:rsidP="00685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6D0A">
              <w:rPr>
                <w:rFonts w:ascii="Times New Roman" w:hAnsi="Times New Roman" w:cs="Times New Roman"/>
              </w:rPr>
              <w:t>Нить хирургическая не рассасывающаяся</w:t>
            </w:r>
            <w:r w:rsidR="006851F2" w:rsidRPr="00CA6D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51F2" w:rsidRPr="00CA6D0A">
              <w:rPr>
                <w:rFonts w:ascii="Times New Roman" w:hAnsi="Times New Roman" w:cs="Times New Roman"/>
              </w:rPr>
              <w:t>монофиламентная</w:t>
            </w:r>
            <w:proofErr w:type="spellEnd"/>
            <w:r w:rsidR="006851F2" w:rsidRPr="00CA6D0A">
              <w:rPr>
                <w:rFonts w:ascii="Times New Roman" w:hAnsi="Times New Roman" w:cs="Times New Roman"/>
              </w:rPr>
              <w:t xml:space="preserve"> - нейлон окрашенная (черный цвет), условных номеров: 10-0, 9-0, 8-0, 7-0, 6-0, 5-0, длиной (см): 30, 45, с иглой атравматической, однократного применения, стерильная  </w:t>
            </w:r>
          </w:p>
          <w:p w:rsidR="006851F2" w:rsidRPr="00CA6D0A" w:rsidRDefault="006851F2" w:rsidP="00685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6D0A">
              <w:rPr>
                <w:rFonts w:ascii="Times New Roman" w:eastAsia="Times New Roman" w:hAnsi="Times New Roman" w:cs="Times New Roman"/>
                <w:lang w:val="kk-KZ"/>
              </w:rPr>
              <w:t>Размеры по заявке Заказчика</w:t>
            </w:r>
          </w:p>
        </w:tc>
        <w:tc>
          <w:tcPr>
            <w:tcW w:w="992" w:type="dxa"/>
            <w:shd w:val="clear" w:color="auto" w:fill="auto"/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6D0A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851" w:type="dxa"/>
            <w:shd w:val="clear" w:color="auto" w:fill="auto"/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80</w:t>
            </w:r>
          </w:p>
        </w:tc>
      </w:tr>
      <w:tr w:rsidR="00CA6D0A" w:rsidRPr="00CA6D0A" w:rsidTr="00CA6D0A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425925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32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6851F2" w:rsidP="006851F2">
            <w:pPr>
              <w:pStyle w:val="a5"/>
              <w:rPr>
                <w:rFonts w:ascii="Times New Roman" w:hAnsi="Times New Roman"/>
              </w:rPr>
            </w:pPr>
            <w:r w:rsidRPr="00CA6D0A">
              <w:rPr>
                <w:rFonts w:ascii="Times New Roman" w:hAnsi="Times New Roman"/>
              </w:rPr>
              <w:t xml:space="preserve">Офтальмологический </w:t>
            </w:r>
            <w:proofErr w:type="spellStart"/>
            <w:r w:rsidRPr="00CA6D0A">
              <w:rPr>
                <w:rFonts w:ascii="Times New Roman" w:hAnsi="Times New Roman"/>
              </w:rPr>
              <w:t>вискоэластичный</w:t>
            </w:r>
            <w:proofErr w:type="spellEnd"/>
            <w:r w:rsidRPr="00CA6D0A">
              <w:rPr>
                <w:rFonts w:ascii="Times New Roman" w:hAnsi="Times New Roman"/>
              </w:rPr>
              <w:t xml:space="preserve"> раствор </w:t>
            </w:r>
          </w:p>
        </w:tc>
        <w:tc>
          <w:tcPr>
            <w:tcW w:w="935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6851F2" w:rsidP="00685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6D0A">
              <w:rPr>
                <w:rFonts w:ascii="Times New Roman" w:hAnsi="Times New Roman" w:cs="Times New Roman"/>
              </w:rPr>
              <w:t xml:space="preserve">Офтальмологический </w:t>
            </w:r>
            <w:proofErr w:type="spellStart"/>
            <w:r w:rsidRPr="00CA6D0A">
              <w:rPr>
                <w:rFonts w:ascii="Times New Roman" w:hAnsi="Times New Roman" w:cs="Times New Roman"/>
              </w:rPr>
              <w:t>вискоэластичный</w:t>
            </w:r>
            <w:proofErr w:type="spellEnd"/>
            <w:r w:rsidRPr="00CA6D0A">
              <w:rPr>
                <w:rFonts w:ascii="Times New Roman" w:hAnsi="Times New Roman" w:cs="Times New Roman"/>
              </w:rPr>
              <w:t xml:space="preserve"> раствор натрия </w:t>
            </w:r>
            <w:proofErr w:type="spellStart"/>
            <w:r w:rsidRPr="00CA6D0A">
              <w:rPr>
                <w:rFonts w:ascii="Times New Roman" w:hAnsi="Times New Roman" w:cs="Times New Roman"/>
              </w:rPr>
              <w:t>гиалуроната</w:t>
            </w:r>
            <w:proofErr w:type="spellEnd"/>
            <w:r w:rsidRPr="00CA6D0A">
              <w:rPr>
                <w:rFonts w:ascii="Times New Roman" w:hAnsi="Times New Roman" w:cs="Times New Roman"/>
              </w:rPr>
              <w:t xml:space="preserve"> стерильный, в шприце объемом 1мл с канюлей 27G.-1.4% </w:t>
            </w:r>
          </w:p>
        </w:tc>
        <w:tc>
          <w:tcPr>
            <w:tcW w:w="992" w:type="dxa"/>
            <w:shd w:val="clear" w:color="auto" w:fill="auto"/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500</w:t>
            </w:r>
          </w:p>
        </w:tc>
      </w:tr>
      <w:tr w:rsidR="00CA6D0A" w:rsidRPr="00CA6D0A" w:rsidTr="00CA6D0A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425925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32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6851F2" w:rsidP="006851F2">
            <w:pPr>
              <w:pStyle w:val="a5"/>
              <w:rPr>
                <w:rFonts w:ascii="Times New Roman" w:hAnsi="Times New Roman"/>
              </w:rPr>
            </w:pPr>
            <w:r w:rsidRPr="00CA6D0A">
              <w:rPr>
                <w:rFonts w:ascii="Times New Roman" w:hAnsi="Times New Roman"/>
              </w:rPr>
              <w:t xml:space="preserve">Раствор офтальмологический, </w:t>
            </w:r>
            <w:proofErr w:type="spellStart"/>
            <w:r w:rsidRPr="00CA6D0A">
              <w:rPr>
                <w:rFonts w:ascii="Times New Roman" w:hAnsi="Times New Roman"/>
              </w:rPr>
              <w:t>гидроксипропил-метилцеллюлоза</w:t>
            </w:r>
            <w:proofErr w:type="spellEnd"/>
            <w:r w:rsidRPr="00CA6D0A">
              <w:rPr>
                <w:rFonts w:ascii="Times New Roman" w:hAnsi="Times New Roman"/>
              </w:rPr>
              <w:t xml:space="preserve"> в шприцах 2,0 мл</w:t>
            </w:r>
          </w:p>
        </w:tc>
        <w:tc>
          <w:tcPr>
            <w:tcW w:w="935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6851F2" w:rsidP="00685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6D0A">
              <w:rPr>
                <w:rFonts w:ascii="Times New Roman" w:hAnsi="Times New Roman" w:cs="Times New Roman"/>
              </w:rPr>
              <w:t xml:space="preserve">Раствор офтальмологический, </w:t>
            </w:r>
            <w:proofErr w:type="spellStart"/>
            <w:r w:rsidRPr="00CA6D0A">
              <w:rPr>
                <w:rFonts w:ascii="Times New Roman" w:hAnsi="Times New Roman" w:cs="Times New Roman"/>
              </w:rPr>
              <w:t>гидроксипропил-метилцеллюлоза</w:t>
            </w:r>
            <w:proofErr w:type="spellEnd"/>
            <w:r w:rsidRPr="00CA6D0A">
              <w:rPr>
                <w:rFonts w:ascii="Times New Roman" w:hAnsi="Times New Roman" w:cs="Times New Roman"/>
              </w:rPr>
              <w:t xml:space="preserve"> в шприцах 2,0</w:t>
            </w:r>
          </w:p>
        </w:tc>
        <w:tc>
          <w:tcPr>
            <w:tcW w:w="992" w:type="dxa"/>
            <w:shd w:val="clear" w:color="auto" w:fill="auto"/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1000</w:t>
            </w:r>
          </w:p>
        </w:tc>
      </w:tr>
      <w:tr w:rsidR="00CA6D0A" w:rsidRPr="00CA6D0A" w:rsidTr="00CA6D0A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425925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A6D0A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32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6851F2" w:rsidP="006851F2">
            <w:pPr>
              <w:pStyle w:val="a5"/>
              <w:rPr>
                <w:rFonts w:ascii="Times New Roman" w:hAnsi="Times New Roman"/>
              </w:rPr>
            </w:pPr>
            <w:r w:rsidRPr="00CA6D0A">
              <w:rPr>
                <w:rFonts w:ascii="Times New Roman" w:hAnsi="Times New Roman"/>
              </w:rPr>
              <w:t xml:space="preserve">Краситель </w:t>
            </w:r>
            <w:proofErr w:type="spellStart"/>
            <w:r w:rsidRPr="00CA6D0A">
              <w:rPr>
                <w:rFonts w:ascii="Times New Roman" w:hAnsi="Times New Roman"/>
              </w:rPr>
              <w:t>трипановый</w:t>
            </w:r>
            <w:proofErr w:type="spellEnd"/>
            <w:r w:rsidRPr="00CA6D0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35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851F2" w:rsidRPr="00CA6D0A" w:rsidRDefault="006851F2" w:rsidP="00685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6D0A">
              <w:rPr>
                <w:rFonts w:ascii="Times New Roman" w:hAnsi="Times New Roman" w:cs="Times New Roman"/>
              </w:rPr>
              <w:t xml:space="preserve">Краситель </w:t>
            </w:r>
            <w:proofErr w:type="spellStart"/>
            <w:r w:rsidRPr="00CA6D0A">
              <w:rPr>
                <w:rFonts w:ascii="Times New Roman" w:hAnsi="Times New Roman" w:cs="Times New Roman"/>
              </w:rPr>
              <w:t>трипановый</w:t>
            </w:r>
            <w:proofErr w:type="spellEnd"/>
            <w:r w:rsidRPr="00CA6D0A">
              <w:rPr>
                <w:rFonts w:ascii="Times New Roman" w:hAnsi="Times New Roman" w:cs="Times New Roman"/>
              </w:rPr>
              <w:t xml:space="preserve"> 1мл</w:t>
            </w:r>
          </w:p>
        </w:tc>
        <w:tc>
          <w:tcPr>
            <w:tcW w:w="992" w:type="dxa"/>
            <w:shd w:val="clear" w:color="auto" w:fill="auto"/>
          </w:tcPr>
          <w:p w:rsidR="006851F2" w:rsidRPr="00CA6D0A" w:rsidRDefault="006851F2" w:rsidP="00685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6D0A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851" w:type="dxa"/>
            <w:shd w:val="clear" w:color="auto" w:fill="auto"/>
          </w:tcPr>
          <w:p w:rsidR="006851F2" w:rsidRPr="00CA6D0A" w:rsidRDefault="00264D25" w:rsidP="00264D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200</w:t>
            </w:r>
          </w:p>
        </w:tc>
      </w:tr>
    </w:tbl>
    <w:p w:rsidR="006352B2" w:rsidRPr="00CA6D0A" w:rsidRDefault="006352B2" w:rsidP="00486A2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5925" w:rsidRPr="00CA6D0A" w:rsidRDefault="00425925" w:rsidP="00486A2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sectPr w:rsidR="00425925" w:rsidRPr="00CA6D0A" w:rsidSect="006352B2">
      <w:pgSz w:w="16838" w:h="11906" w:orient="landscape"/>
      <w:pgMar w:top="568" w:right="720" w:bottom="113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926E1"/>
    <w:multiLevelType w:val="hybridMultilevel"/>
    <w:tmpl w:val="6C849568"/>
    <w:lvl w:ilvl="0" w:tplc="2F0E8D3A">
      <w:start w:val="1"/>
      <w:numFmt w:val="bullet"/>
      <w:lvlText w:val="•"/>
      <w:lvlJc w:val="left"/>
      <w:pPr>
        <w:ind w:left="7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62F898">
      <w:start w:val="1"/>
      <w:numFmt w:val="bullet"/>
      <w:lvlText w:val="-"/>
      <w:lvlJc w:val="left"/>
      <w:pPr>
        <w:ind w:left="52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CC4A68">
      <w:start w:val="1"/>
      <w:numFmt w:val="bullet"/>
      <w:lvlText w:val="▪"/>
      <w:lvlJc w:val="left"/>
      <w:pPr>
        <w:ind w:left="278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FA4F72">
      <w:start w:val="1"/>
      <w:numFmt w:val="bullet"/>
      <w:lvlText w:val="•"/>
      <w:lvlJc w:val="left"/>
      <w:pPr>
        <w:ind w:left="350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2000A0">
      <w:start w:val="1"/>
      <w:numFmt w:val="bullet"/>
      <w:lvlText w:val="o"/>
      <w:lvlJc w:val="left"/>
      <w:pPr>
        <w:ind w:left="422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06EB1C">
      <w:start w:val="1"/>
      <w:numFmt w:val="bullet"/>
      <w:lvlText w:val="▪"/>
      <w:lvlJc w:val="left"/>
      <w:pPr>
        <w:ind w:left="494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EA2DDE">
      <w:start w:val="1"/>
      <w:numFmt w:val="bullet"/>
      <w:lvlText w:val="•"/>
      <w:lvlJc w:val="left"/>
      <w:pPr>
        <w:ind w:left="566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9EF70C">
      <w:start w:val="1"/>
      <w:numFmt w:val="bullet"/>
      <w:lvlText w:val="o"/>
      <w:lvlJc w:val="left"/>
      <w:pPr>
        <w:ind w:left="638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8A5ADE">
      <w:start w:val="1"/>
      <w:numFmt w:val="bullet"/>
      <w:lvlText w:val="▪"/>
      <w:lvlJc w:val="left"/>
      <w:pPr>
        <w:ind w:left="710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F21820"/>
    <w:multiLevelType w:val="hybridMultilevel"/>
    <w:tmpl w:val="65E8F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" w15:restartNumberingAfterBreak="0">
    <w:nsid w:val="1BC804C6"/>
    <w:multiLevelType w:val="hybridMultilevel"/>
    <w:tmpl w:val="DB665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E29A7"/>
    <w:multiLevelType w:val="hybridMultilevel"/>
    <w:tmpl w:val="3D64B3EA"/>
    <w:lvl w:ilvl="0" w:tplc="0270ED68">
      <w:numFmt w:val="bullet"/>
      <w:lvlText w:val="-"/>
      <w:lvlJc w:val="left"/>
      <w:pPr>
        <w:ind w:left="38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5" w15:restartNumberingAfterBreak="0">
    <w:nsid w:val="1E4568DE"/>
    <w:multiLevelType w:val="hybridMultilevel"/>
    <w:tmpl w:val="79D2DA1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762A9F"/>
    <w:multiLevelType w:val="hybridMultilevel"/>
    <w:tmpl w:val="D2AA732A"/>
    <w:lvl w:ilvl="0" w:tplc="0419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7" w15:restartNumberingAfterBreak="0">
    <w:nsid w:val="48022B75"/>
    <w:multiLevelType w:val="hybridMultilevel"/>
    <w:tmpl w:val="36E09A66"/>
    <w:lvl w:ilvl="0" w:tplc="0270ED68">
      <w:numFmt w:val="bullet"/>
      <w:lvlText w:val="-"/>
      <w:lvlJc w:val="left"/>
      <w:pPr>
        <w:ind w:left="37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8" w15:restartNumberingAfterBreak="0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57B16"/>
    <w:multiLevelType w:val="hybridMultilevel"/>
    <w:tmpl w:val="98C8A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74A5F2D"/>
    <w:multiLevelType w:val="hybridMultilevel"/>
    <w:tmpl w:val="6144E982"/>
    <w:lvl w:ilvl="0" w:tplc="04190001">
      <w:start w:val="1"/>
      <w:numFmt w:val="bullet"/>
      <w:lvlText w:val=""/>
      <w:lvlJc w:val="left"/>
      <w:pPr>
        <w:ind w:left="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DB0662"/>
    <w:multiLevelType w:val="hybridMultilevel"/>
    <w:tmpl w:val="FCF86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6E791E"/>
    <w:multiLevelType w:val="hybridMultilevel"/>
    <w:tmpl w:val="B6103CB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1"/>
  </w:num>
  <w:num w:numId="5">
    <w:abstractNumId w:val="9"/>
  </w:num>
  <w:num w:numId="6">
    <w:abstractNumId w:val="13"/>
  </w:num>
  <w:num w:numId="7">
    <w:abstractNumId w:val="5"/>
  </w:num>
  <w:num w:numId="8">
    <w:abstractNumId w:val="0"/>
  </w:num>
  <w:num w:numId="9">
    <w:abstractNumId w:val="6"/>
  </w:num>
  <w:num w:numId="10">
    <w:abstractNumId w:val="7"/>
  </w:num>
  <w:num w:numId="11">
    <w:abstractNumId w:val="4"/>
  </w:num>
  <w:num w:numId="12">
    <w:abstractNumId w:val="10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754"/>
    <w:rsid w:val="000003A5"/>
    <w:rsid w:val="00010CC9"/>
    <w:rsid w:val="000156BA"/>
    <w:rsid w:val="0001634D"/>
    <w:rsid w:val="000173EC"/>
    <w:rsid w:val="000179FA"/>
    <w:rsid w:val="00017AF3"/>
    <w:rsid w:val="00024D24"/>
    <w:rsid w:val="0002784C"/>
    <w:rsid w:val="000363AA"/>
    <w:rsid w:val="00040EDC"/>
    <w:rsid w:val="00042766"/>
    <w:rsid w:val="00047472"/>
    <w:rsid w:val="00050A1C"/>
    <w:rsid w:val="00054E29"/>
    <w:rsid w:val="00087D56"/>
    <w:rsid w:val="00092B17"/>
    <w:rsid w:val="0009595D"/>
    <w:rsid w:val="000960A3"/>
    <w:rsid w:val="000A2296"/>
    <w:rsid w:val="000A518A"/>
    <w:rsid w:val="000A75DE"/>
    <w:rsid w:val="000A7F17"/>
    <w:rsid w:val="000B0979"/>
    <w:rsid w:val="000C6E7E"/>
    <w:rsid w:val="000D3442"/>
    <w:rsid w:val="000E1009"/>
    <w:rsid w:val="000F4169"/>
    <w:rsid w:val="000F5ABE"/>
    <w:rsid w:val="000F6D9B"/>
    <w:rsid w:val="00104DB2"/>
    <w:rsid w:val="00116090"/>
    <w:rsid w:val="001301B9"/>
    <w:rsid w:val="00133AC2"/>
    <w:rsid w:val="0014104F"/>
    <w:rsid w:val="0014488B"/>
    <w:rsid w:val="00146DA7"/>
    <w:rsid w:val="0015420D"/>
    <w:rsid w:val="0015688B"/>
    <w:rsid w:val="00164C01"/>
    <w:rsid w:val="00165CFC"/>
    <w:rsid w:val="001810BB"/>
    <w:rsid w:val="00183957"/>
    <w:rsid w:val="0018442D"/>
    <w:rsid w:val="00186C6E"/>
    <w:rsid w:val="00187542"/>
    <w:rsid w:val="00187D19"/>
    <w:rsid w:val="00192734"/>
    <w:rsid w:val="0019463F"/>
    <w:rsid w:val="00195762"/>
    <w:rsid w:val="001975D7"/>
    <w:rsid w:val="001A66AD"/>
    <w:rsid w:val="001B7DD3"/>
    <w:rsid w:val="001B7E65"/>
    <w:rsid w:val="001D641F"/>
    <w:rsid w:val="001D6E34"/>
    <w:rsid w:val="001E3A9F"/>
    <w:rsid w:val="001E4A5B"/>
    <w:rsid w:val="001F0DA5"/>
    <w:rsid w:val="001F504C"/>
    <w:rsid w:val="001F6F90"/>
    <w:rsid w:val="001F7CF2"/>
    <w:rsid w:val="00222937"/>
    <w:rsid w:val="00222DB5"/>
    <w:rsid w:val="0022661C"/>
    <w:rsid w:val="002404A6"/>
    <w:rsid w:val="0024132E"/>
    <w:rsid w:val="00242D70"/>
    <w:rsid w:val="00243664"/>
    <w:rsid w:val="00251116"/>
    <w:rsid w:val="0025618A"/>
    <w:rsid w:val="00264D25"/>
    <w:rsid w:val="0027244D"/>
    <w:rsid w:val="002750A6"/>
    <w:rsid w:val="00275B03"/>
    <w:rsid w:val="00281D3E"/>
    <w:rsid w:val="0029024B"/>
    <w:rsid w:val="0029378C"/>
    <w:rsid w:val="00295B38"/>
    <w:rsid w:val="00296538"/>
    <w:rsid w:val="002A2E1D"/>
    <w:rsid w:val="002C77BD"/>
    <w:rsid w:val="002D2570"/>
    <w:rsid w:val="002D625C"/>
    <w:rsid w:val="002E65A8"/>
    <w:rsid w:val="00301FF4"/>
    <w:rsid w:val="00304ABC"/>
    <w:rsid w:val="0031010F"/>
    <w:rsid w:val="00312401"/>
    <w:rsid w:val="00350A41"/>
    <w:rsid w:val="00353C33"/>
    <w:rsid w:val="00354393"/>
    <w:rsid w:val="003633E6"/>
    <w:rsid w:val="00363EA5"/>
    <w:rsid w:val="00367C7D"/>
    <w:rsid w:val="00370609"/>
    <w:rsid w:val="00370840"/>
    <w:rsid w:val="003741EF"/>
    <w:rsid w:val="00375D1B"/>
    <w:rsid w:val="0038642C"/>
    <w:rsid w:val="00397AC7"/>
    <w:rsid w:val="003A7DFD"/>
    <w:rsid w:val="003B1586"/>
    <w:rsid w:val="003B514C"/>
    <w:rsid w:val="003B598D"/>
    <w:rsid w:val="003C089A"/>
    <w:rsid w:val="003C12B7"/>
    <w:rsid w:val="003C78F8"/>
    <w:rsid w:val="00401532"/>
    <w:rsid w:val="00406C74"/>
    <w:rsid w:val="0040773F"/>
    <w:rsid w:val="0041146D"/>
    <w:rsid w:val="00414E57"/>
    <w:rsid w:val="004254FF"/>
    <w:rsid w:val="00425925"/>
    <w:rsid w:val="00432D50"/>
    <w:rsid w:val="004406E8"/>
    <w:rsid w:val="00440E2A"/>
    <w:rsid w:val="00441497"/>
    <w:rsid w:val="004500A1"/>
    <w:rsid w:val="0045794D"/>
    <w:rsid w:val="00474135"/>
    <w:rsid w:val="00483A14"/>
    <w:rsid w:val="00486A22"/>
    <w:rsid w:val="00487223"/>
    <w:rsid w:val="0048732E"/>
    <w:rsid w:val="004953F8"/>
    <w:rsid w:val="004B09F3"/>
    <w:rsid w:val="004C13B2"/>
    <w:rsid w:val="004C6A04"/>
    <w:rsid w:val="004C6BBA"/>
    <w:rsid w:val="004F538D"/>
    <w:rsid w:val="00513A5E"/>
    <w:rsid w:val="005255CB"/>
    <w:rsid w:val="005264AF"/>
    <w:rsid w:val="0052665E"/>
    <w:rsid w:val="00554C60"/>
    <w:rsid w:val="00567340"/>
    <w:rsid w:val="00570534"/>
    <w:rsid w:val="00574D73"/>
    <w:rsid w:val="00575853"/>
    <w:rsid w:val="005803B1"/>
    <w:rsid w:val="005837C1"/>
    <w:rsid w:val="005A146E"/>
    <w:rsid w:val="005B4C17"/>
    <w:rsid w:val="005B56A5"/>
    <w:rsid w:val="005B66A8"/>
    <w:rsid w:val="005D25D5"/>
    <w:rsid w:val="005D6FF2"/>
    <w:rsid w:val="005E4E13"/>
    <w:rsid w:val="005F0707"/>
    <w:rsid w:val="0060380A"/>
    <w:rsid w:val="00613418"/>
    <w:rsid w:val="0061416E"/>
    <w:rsid w:val="006168D7"/>
    <w:rsid w:val="006352B2"/>
    <w:rsid w:val="0063652F"/>
    <w:rsid w:val="00641A31"/>
    <w:rsid w:val="00654DA6"/>
    <w:rsid w:val="0066766A"/>
    <w:rsid w:val="006737C0"/>
    <w:rsid w:val="00680618"/>
    <w:rsid w:val="006851F2"/>
    <w:rsid w:val="006A3110"/>
    <w:rsid w:val="006B0754"/>
    <w:rsid w:val="006B20F8"/>
    <w:rsid w:val="006B40E5"/>
    <w:rsid w:val="006B5EF8"/>
    <w:rsid w:val="006B7371"/>
    <w:rsid w:val="006C6A10"/>
    <w:rsid w:val="006D10F7"/>
    <w:rsid w:val="0070165D"/>
    <w:rsid w:val="00702AAB"/>
    <w:rsid w:val="007134B7"/>
    <w:rsid w:val="0071715B"/>
    <w:rsid w:val="00730B33"/>
    <w:rsid w:val="007369F1"/>
    <w:rsid w:val="007407CE"/>
    <w:rsid w:val="007427C8"/>
    <w:rsid w:val="00743EF4"/>
    <w:rsid w:val="007443DB"/>
    <w:rsid w:val="00753E53"/>
    <w:rsid w:val="00774D82"/>
    <w:rsid w:val="007803C1"/>
    <w:rsid w:val="00782347"/>
    <w:rsid w:val="00782585"/>
    <w:rsid w:val="007846C6"/>
    <w:rsid w:val="007966C5"/>
    <w:rsid w:val="007970DA"/>
    <w:rsid w:val="007B118A"/>
    <w:rsid w:val="007B7F8C"/>
    <w:rsid w:val="007D1EDC"/>
    <w:rsid w:val="007F0B45"/>
    <w:rsid w:val="007F396E"/>
    <w:rsid w:val="00803B46"/>
    <w:rsid w:val="00814FDF"/>
    <w:rsid w:val="008245C5"/>
    <w:rsid w:val="00825EA1"/>
    <w:rsid w:val="00832E4C"/>
    <w:rsid w:val="00840691"/>
    <w:rsid w:val="00844D37"/>
    <w:rsid w:val="00850085"/>
    <w:rsid w:val="0085300F"/>
    <w:rsid w:val="00860196"/>
    <w:rsid w:val="00861E33"/>
    <w:rsid w:val="00866677"/>
    <w:rsid w:val="00876B8E"/>
    <w:rsid w:val="00890DF5"/>
    <w:rsid w:val="008A4D8B"/>
    <w:rsid w:val="008A5E27"/>
    <w:rsid w:val="008B7B09"/>
    <w:rsid w:val="008C24DD"/>
    <w:rsid w:val="008C5BC9"/>
    <w:rsid w:val="008E1B9A"/>
    <w:rsid w:val="008E46F5"/>
    <w:rsid w:val="008E48BD"/>
    <w:rsid w:val="008F2B1F"/>
    <w:rsid w:val="008F626C"/>
    <w:rsid w:val="008F68E9"/>
    <w:rsid w:val="00901D7F"/>
    <w:rsid w:val="00903C27"/>
    <w:rsid w:val="00903FFF"/>
    <w:rsid w:val="00906E89"/>
    <w:rsid w:val="0091582A"/>
    <w:rsid w:val="00916B32"/>
    <w:rsid w:val="0092196F"/>
    <w:rsid w:val="00923EF8"/>
    <w:rsid w:val="009505DA"/>
    <w:rsid w:val="0095274F"/>
    <w:rsid w:val="009542E2"/>
    <w:rsid w:val="009547CC"/>
    <w:rsid w:val="0095540F"/>
    <w:rsid w:val="009559C5"/>
    <w:rsid w:val="009625B4"/>
    <w:rsid w:val="00971ADA"/>
    <w:rsid w:val="00990759"/>
    <w:rsid w:val="00995D3B"/>
    <w:rsid w:val="009A60C8"/>
    <w:rsid w:val="009C3E35"/>
    <w:rsid w:val="009C706D"/>
    <w:rsid w:val="009D3157"/>
    <w:rsid w:val="009E1613"/>
    <w:rsid w:val="009E1D8E"/>
    <w:rsid w:val="009E3DE7"/>
    <w:rsid w:val="009F2846"/>
    <w:rsid w:val="009F3E87"/>
    <w:rsid w:val="009F3FAE"/>
    <w:rsid w:val="009F40B0"/>
    <w:rsid w:val="00A03C17"/>
    <w:rsid w:val="00A0621F"/>
    <w:rsid w:val="00A062F4"/>
    <w:rsid w:val="00A11CEF"/>
    <w:rsid w:val="00A15D79"/>
    <w:rsid w:val="00A170FE"/>
    <w:rsid w:val="00A20683"/>
    <w:rsid w:val="00A34237"/>
    <w:rsid w:val="00A36EFC"/>
    <w:rsid w:val="00A440F5"/>
    <w:rsid w:val="00A45655"/>
    <w:rsid w:val="00A5287E"/>
    <w:rsid w:val="00A54A31"/>
    <w:rsid w:val="00A569F7"/>
    <w:rsid w:val="00A60AB7"/>
    <w:rsid w:val="00A614A9"/>
    <w:rsid w:val="00A671A4"/>
    <w:rsid w:val="00A775DF"/>
    <w:rsid w:val="00A9113C"/>
    <w:rsid w:val="00AA1340"/>
    <w:rsid w:val="00AA482E"/>
    <w:rsid w:val="00AA5B55"/>
    <w:rsid w:val="00AB0D0A"/>
    <w:rsid w:val="00AB50AA"/>
    <w:rsid w:val="00AC2E20"/>
    <w:rsid w:val="00AC4329"/>
    <w:rsid w:val="00AC5968"/>
    <w:rsid w:val="00AD27CF"/>
    <w:rsid w:val="00AD5725"/>
    <w:rsid w:val="00AD719A"/>
    <w:rsid w:val="00AE10DC"/>
    <w:rsid w:val="00AF0A61"/>
    <w:rsid w:val="00AF4AC7"/>
    <w:rsid w:val="00AF6647"/>
    <w:rsid w:val="00B00E19"/>
    <w:rsid w:val="00B05213"/>
    <w:rsid w:val="00B16A94"/>
    <w:rsid w:val="00B1741F"/>
    <w:rsid w:val="00B257A9"/>
    <w:rsid w:val="00B331D2"/>
    <w:rsid w:val="00B34863"/>
    <w:rsid w:val="00B41C1D"/>
    <w:rsid w:val="00B42562"/>
    <w:rsid w:val="00B478EE"/>
    <w:rsid w:val="00B51327"/>
    <w:rsid w:val="00B56A7B"/>
    <w:rsid w:val="00B64634"/>
    <w:rsid w:val="00B747AB"/>
    <w:rsid w:val="00B75C05"/>
    <w:rsid w:val="00B90C7B"/>
    <w:rsid w:val="00B929BF"/>
    <w:rsid w:val="00B954C4"/>
    <w:rsid w:val="00B96833"/>
    <w:rsid w:val="00B96983"/>
    <w:rsid w:val="00BA199B"/>
    <w:rsid w:val="00BC46DE"/>
    <w:rsid w:val="00BD0810"/>
    <w:rsid w:val="00BD1016"/>
    <w:rsid w:val="00BD1F4B"/>
    <w:rsid w:val="00BD304B"/>
    <w:rsid w:val="00BD48C2"/>
    <w:rsid w:val="00BE7B38"/>
    <w:rsid w:val="00BF168A"/>
    <w:rsid w:val="00C02AEC"/>
    <w:rsid w:val="00C0316D"/>
    <w:rsid w:val="00C102CB"/>
    <w:rsid w:val="00C10F7B"/>
    <w:rsid w:val="00C13868"/>
    <w:rsid w:val="00C224EE"/>
    <w:rsid w:val="00C24CD3"/>
    <w:rsid w:val="00C26060"/>
    <w:rsid w:val="00C34525"/>
    <w:rsid w:val="00C40E0B"/>
    <w:rsid w:val="00C46743"/>
    <w:rsid w:val="00C508E7"/>
    <w:rsid w:val="00C5559F"/>
    <w:rsid w:val="00C55A35"/>
    <w:rsid w:val="00C65604"/>
    <w:rsid w:val="00C666BE"/>
    <w:rsid w:val="00C77836"/>
    <w:rsid w:val="00C94492"/>
    <w:rsid w:val="00C97F13"/>
    <w:rsid w:val="00CA68FA"/>
    <w:rsid w:val="00CA6D0A"/>
    <w:rsid w:val="00CB1ADA"/>
    <w:rsid w:val="00CD19DF"/>
    <w:rsid w:val="00CD5819"/>
    <w:rsid w:val="00CE7A15"/>
    <w:rsid w:val="00CF6DEA"/>
    <w:rsid w:val="00D1034B"/>
    <w:rsid w:val="00D172E8"/>
    <w:rsid w:val="00D17844"/>
    <w:rsid w:val="00D31757"/>
    <w:rsid w:val="00D35433"/>
    <w:rsid w:val="00D424D1"/>
    <w:rsid w:val="00D523AC"/>
    <w:rsid w:val="00D62634"/>
    <w:rsid w:val="00D9063D"/>
    <w:rsid w:val="00DA192A"/>
    <w:rsid w:val="00DA1998"/>
    <w:rsid w:val="00DA1F64"/>
    <w:rsid w:val="00DA58C3"/>
    <w:rsid w:val="00DB086A"/>
    <w:rsid w:val="00DB1A74"/>
    <w:rsid w:val="00DB5BF9"/>
    <w:rsid w:val="00DB64C4"/>
    <w:rsid w:val="00DC2FB0"/>
    <w:rsid w:val="00DD0489"/>
    <w:rsid w:val="00DD1381"/>
    <w:rsid w:val="00DD159D"/>
    <w:rsid w:val="00DD3EA4"/>
    <w:rsid w:val="00DE5F2A"/>
    <w:rsid w:val="00DE74F2"/>
    <w:rsid w:val="00DF1642"/>
    <w:rsid w:val="00DF370E"/>
    <w:rsid w:val="00E0131F"/>
    <w:rsid w:val="00E04724"/>
    <w:rsid w:val="00E06D64"/>
    <w:rsid w:val="00E161F1"/>
    <w:rsid w:val="00E20B7A"/>
    <w:rsid w:val="00E270D4"/>
    <w:rsid w:val="00E3034E"/>
    <w:rsid w:val="00E3523B"/>
    <w:rsid w:val="00E52761"/>
    <w:rsid w:val="00E565CC"/>
    <w:rsid w:val="00E63055"/>
    <w:rsid w:val="00E72EF8"/>
    <w:rsid w:val="00E738CE"/>
    <w:rsid w:val="00E767AD"/>
    <w:rsid w:val="00E80214"/>
    <w:rsid w:val="00E840EF"/>
    <w:rsid w:val="00EA4AD8"/>
    <w:rsid w:val="00EA6A54"/>
    <w:rsid w:val="00EB07EA"/>
    <w:rsid w:val="00EB3145"/>
    <w:rsid w:val="00EC54DB"/>
    <w:rsid w:val="00ED2F97"/>
    <w:rsid w:val="00ED51E0"/>
    <w:rsid w:val="00ED7056"/>
    <w:rsid w:val="00EE5378"/>
    <w:rsid w:val="00EE7600"/>
    <w:rsid w:val="00EE77BC"/>
    <w:rsid w:val="00EF25C9"/>
    <w:rsid w:val="00EF58FD"/>
    <w:rsid w:val="00EF620D"/>
    <w:rsid w:val="00F05EE0"/>
    <w:rsid w:val="00F10555"/>
    <w:rsid w:val="00F24622"/>
    <w:rsid w:val="00F3563B"/>
    <w:rsid w:val="00F52521"/>
    <w:rsid w:val="00F537B8"/>
    <w:rsid w:val="00F57152"/>
    <w:rsid w:val="00F667FD"/>
    <w:rsid w:val="00F70F11"/>
    <w:rsid w:val="00F95856"/>
    <w:rsid w:val="00FA08C8"/>
    <w:rsid w:val="00FA16ED"/>
    <w:rsid w:val="00FA4EF0"/>
    <w:rsid w:val="00FB3331"/>
    <w:rsid w:val="00FB5DA8"/>
    <w:rsid w:val="00FB683E"/>
    <w:rsid w:val="00FC519D"/>
    <w:rsid w:val="00FD31D8"/>
    <w:rsid w:val="00FD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0796E"/>
  <w15:docId w15:val="{BA6E7994-B671-44B9-944C-6D65DFCC7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03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D641F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  <w:lang w:val="en-US" w:bidi="en-US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">
    <w:name w:val="s1"/>
    <w:basedOn w:val="a0"/>
    <w:rsid w:val="00397AC7"/>
  </w:style>
  <w:style w:type="character" w:customStyle="1" w:styleId="30">
    <w:name w:val="Заголовок 3 Знак"/>
    <w:basedOn w:val="a0"/>
    <w:link w:val="3"/>
    <w:uiPriority w:val="9"/>
    <w:rsid w:val="001D641F"/>
    <w:rPr>
      <w:rFonts w:ascii="Cambria" w:eastAsia="Times New Roman" w:hAnsi="Cambria" w:cs="Times New Roman"/>
      <w:b/>
      <w:bCs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6038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rsid w:val="00526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266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1 Знак Знак Знак Знак"/>
    <w:basedOn w:val="a"/>
    <w:autoRedefine/>
    <w:rsid w:val="009542E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msonormalmailrucssattributepostfix">
    <w:name w:val="msonormal_mailru_css_attribute_postfix"/>
    <w:basedOn w:val="a"/>
    <w:rsid w:val="00D90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1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79FA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rsid w:val="0009595D"/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unhideWhenUsed/>
    <w:rsid w:val="000959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056A7-FD99-4383-8F0C-55E3C996B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4549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2021-04-19T05:26:00Z</cp:lastPrinted>
  <dcterms:created xsi:type="dcterms:W3CDTF">2015-10-27T03:37:00Z</dcterms:created>
  <dcterms:modified xsi:type="dcterms:W3CDTF">2021-04-19T10:57:00Z</dcterms:modified>
</cp:coreProperties>
</file>